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8ED91" w14:textId="2A44B009" w:rsidR="004D4AA7" w:rsidRPr="00314E08" w:rsidRDefault="00AF0C9F" w:rsidP="004147C7">
      <w:pPr>
        <w:jc w:val="center"/>
        <w:rPr>
          <w:rFonts w:asciiTheme="majorHAnsi" w:hAnsiTheme="majorHAnsi" w:cstheme="majorHAnsi"/>
          <w:b/>
          <w:bCs/>
        </w:rPr>
      </w:pPr>
      <w:r w:rsidRPr="00314E08">
        <w:rPr>
          <w:rFonts w:asciiTheme="majorHAnsi" w:hAnsiTheme="majorHAnsi" w:cstheme="majorHAnsi"/>
          <w:b/>
          <w:bCs/>
        </w:rPr>
        <w:t>OFFRE DE STAGE (6 MOIS)</w:t>
      </w:r>
    </w:p>
    <w:p w14:paraId="28220716" w14:textId="60132396" w:rsidR="00AF0C9F" w:rsidRDefault="00AF0C9F" w:rsidP="004147C7">
      <w:pPr>
        <w:jc w:val="center"/>
        <w:rPr>
          <w:rFonts w:asciiTheme="majorHAnsi" w:hAnsiTheme="majorHAnsi" w:cstheme="majorHAnsi"/>
          <w:b/>
          <w:bCs/>
        </w:rPr>
      </w:pPr>
      <w:r w:rsidRPr="00314E08">
        <w:rPr>
          <w:rFonts w:asciiTheme="majorHAnsi" w:hAnsiTheme="majorHAnsi" w:cstheme="majorHAnsi"/>
          <w:b/>
          <w:bCs/>
        </w:rPr>
        <w:t>STRUCTURATION D’UN RESEAU D’HEBERGEMENTS POUR L’ACCUEIL DE STAGIAIRES, APPRENTIS</w:t>
      </w:r>
      <w:r w:rsidR="004147C7" w:rsidRPr="00314E08">
        <w:rPr>
          <w:rFonts w:asciiTheme="majorHAnsi" w:hAnsiTheme="majorHAnsi" w:cstheme="majorHAnsi"/>
          <w:b/>
          <w:bCs/>
        </w:rPr>
        <w:t>, SAISONNIERS : REALISATION D’UN DIAGNOSTIC</w:t>
      </w:r>
    </w:p>
    <w:p w14:paraId="59490FE7" w14:textId="77777777" w:rsidR="00B510D9" w:rsidRPr="00314E08" w:rsidRDefault="00B510D9" w:rsidP="004147C7">
      <w:pPr>
        <w:jc w:val="center"/>
        <w:rPr>
          <w:rFonts w:asciiTheme="majorHAnsi" w:hAnsiTheme="majorHAnsi" w:cstheme="majorHAnsi"/>
          <w:b/>
          <w:bCs/>
        </w:rPr>
      </w:pPr>
    </w:p>
    <w:p w14:paraId="085C522E" w14:textId="4B87B5B5" w:rsidR="004147C7" w:rsidRPr="00314E08" w:rsidRDefault="004147C7" w:rsidP="004147C7">
      <w:pPr>
        <w:rPr>
          <w:rFonts w:asciiTheme="majorHAnsi" w:hAnsiTheme="majorHAnsi" w:cstheme="majorHAnsi"/>
          <w:b/>
          <w:bCs/>
        </w:rPr>
      </w:pPr>
      <w:r w:rsidRPr="00314E08">
        <w:rPr>
          <w:rFonts w:asciiTheme="majorHAnsi" w:hAnsiTheme="majorHAnsi" w:cstheme="majorHAnsi"/>
          <w:b/>
          <w:bCs/>
        </w:rPr>
        <w:t>CONTEXTE </w:t>
      </w:r>
    </w:p>
    <w:p w14:paraId="1DC22289" w14:textId="2E80ECA3" w:rsidR="004147C7" w:rsidRPr="00623EF8" w:rsidRDefault="004147C7" w:rsidP="00B510D9">
      <w:pPr>
        <w:jc w:val="both"/>
        <w:rPr>
          <w:rFonts w:asciiTheme="majorHAnsi" w:hAnsiTheme="majorHAnsi" w:cstheme="majorHAnsi"/>
        </w:rPr>
      </w:pPr>
      <w:r w:rsidRPr="00314E08">
        <w:rPr>
          <w:rFonts w:asciiTheme="majorHAnsi" w:hAnsiTheme="majorHAnsi" w:cstheme="majorHAnsi"/>
        </w:rPr>
        <w:t xml:space="preserve">Depuis octobre 2019, le PETR du Pays Monts et Barrages porte une Gestion Prévisionnelle des Emplois et des </w:t>
      </w:r>
      <w:r w:rsidRPr="00623EF8">
        <w:rPr>
          <w:rFonts w:asciiTheme="majorHAnsi" w:hAnsiTheme="majorHAnsi" w:cstheme="majorHAnsi"/>
        </w:rPr>
        <w:t xml:space="preserve">Compétences Territoriales (GPECT) afin de répondre aux enjeux et problématiques en matière d’emploi formation sur le territoire. Cette démarche a permis de développer des programmes d’actions sur quatre filières prioritaires : </w:t>
      </w:r>
      <w:r w:rsidR="00B510D9" w:rsidRPr="00623EF8">
        <w:rPr>
          <w:rFonts w:asciiTheme="majorHAnsi" w:hAnsiTheme="majorHAnsi" w:cstheme="majorHAnsi"/>
        </w:rPr>
        <w:t>forêt</w:t>
      </w:r>
      <w:r w:rsidRPr="00623EF8">
        <w:rPr>
          <w:rFonts w:asciiTheme="majorHAnsi" w:hAnsiTheme="majorHAnsi" w:cstheme="majorHAnsi"/>
        </w:rPr>
        <w:t xml:space="preserve">-bois, numérique, hôtellerie-restauration, économie sociale et solidaire. </w:t>
      </w:r>
    </w:p>
    <w:p w14:paraId="3BB39C70" w14:textId="51BE15F4" w:rsidR="004147C7" w:rsidRPr="00623EF8" w:rsidRDefault="004147C7" w:rsidP="00B510D9">
      <w:pPr>
        <w:jc w:val="both"/>
        <w:rPr>
          <w:rFonts w:asciiTheme="majorHAnsi" w:hAnsiTheme="majorHAnsi" w:cstheme="majorHAnsi"/>
        </w:rPr>
      </w:pPr>
      <w:r w:rsidRPr="00623EF8">
        <w:rPr>
          <w:rFonts w:asciiTheme="majorHAnsi" w:hAnsiTheme="majorHAnsi" w:cstheme="majorHAnsi"/>
        </w:rPr>
        <w:t xml:space="preserve">En 2020 et 2021, plusieurs diagnostics du tissu économique du territoire ont mis en évidence un enjeu autour de l’accueil des travailleurs sur le territoire, tout particulièrement des apprentis, saisonniers et alternants. Le </w:t>
      </w:r>
      <w:r w:rsidR="00B510D9" w:rsidRPr="00623EF8">
        <w:rPr>
          <w:rFonts w:asciiTheme="majorHAnsi" w:hAnsiTheme="majorHAnsi" w:cstheme="majorHAnsi"/>
        </w:rPr>
        <w:t xml:space="preserve">manque de </w:t>
      </w:r>
      <w:r w:rsidRPr="00623EF8">
        <w:rPr>
          <w:rFonts w:asciiTheme="majorHAnsi" w:hAnsiTheme="majorHAnsi" w:cstheme="majorHAnsi"/>
        </w:rPr>
        <w:t>logement</w:t>
      </w:r>
      <w:r w:rsidR="00B510D9" w:rsidRPr="00623EF8">
        <w:rPr>
          <w:rFonts w:asciiTheme="majorHAnsi" w:hAnsiTheme="majorHAnsi" w:cstheme="majorHAnsi"/>
        </w:rPr>
        <w:t>s</w:t>
      </w:r>
      <w:r w:rsidRPr="00623EF8">
        <w:rPr>
          <w:rFonts w:asciiTheme="majorHAnsi" w:hAnsiTheme="majorHAnsi" w:cstheme="majorHAnsi"/>
        </w:rPr>
        <w:t xml:space="preserve"> </w:t>
      </w:r>
      <w:r w:rsidR="00B510D9" w:rsidRPr="00623EF8">
        <w:rPr>
          <w:rFonts w:asciiTheme="majorHAnsi" w:hAnsiTheme="majorHAnsi" w:cstheme="majorHAnsi"/>
        </w:rPr>
        <w:t xml:space="preserve">adaptés aux besoins de ce type de travailleurs </w:t>
      </w:r>
      <w:r w:rsidRPr="00623EF8">
        <w:rPr>
          <w:rFonts w:asciiTheme="majorHAnsi" w:hAnsiTheme="majorHAnsi" w:cstheme="majorHAnsi"/>
        </w:rPr>
        <w:t xml:space="preserve">a notamment été identifié comme l’une des sources des difficultés de recrutement ayant des besoins particuliers (logements meublés, à bas </w:t>
      </w:r>
      <w:r w:rsidR="00B510D9" w:rsidRPr="00623EF8">
        <w:rPr>
          <w:rFonts w:asciiTheme="majorHAnsi" w:hAnsiTheme="majorHAnsi" w:cstheme="majorHAnsi"/>
        </w:rPr>
        <w:t>loyer</w:t>
      </w:r>
      <w:r w:rsidRPr="00623EF8">
        <w:rPr>
          <w:rFonts w:asciiTheme="majorHAnsi" w:hAnsiTheme="majorHAnsi" w:cstheme="majorHAnsi"/>
        </w:rPr>
        <w:t xml:space="preserve">, pour des périodes réduites, </w:t>
      </w:r>
      <w:r w:rsidR="00B510D9" w:rsidRPr="00623EF8">
        <w:rPr>
          <w:rFonts w:asciiTheme="majorHAnsi" w:hAnsiTheme="majorHAnsi" w:cstheme="majorHAnsi"/>
        </w:rPr>
        <w:t>problématique d’</w:t>
      </w:r>
      <w:r w:rsidRPr="00623EF8">
        <w:rPr>
          <w:rFonts w:asciiTheme="majorHAnsi" w:hAnsiTheme="majorHAnsi" w:cstheme="majorHAnsi"/>
        </w:rPr>
        <w:t>éloignement centres de formation</w:t>
      </w:r>
      <w:r w:rsidR="00B510D9" w:rsidRPr="00623EF8">
        <w:rPr>
          <w:rFonts w:asciiTheme="majorHAnsi" w:hAnsiTheme="majorHAnsi" w:cstheme="majorHAnsi"/>
        </w:rPr>
        <w:t xml:space="preserve"> et du </w:t>
      </w:r>
      <w:r w:rsidRPr="00623EF8">
        <w:rPr>
          <w:rFonts w:asciiTheme="majorHAnsi" w:hAnsiTheme="majorHAnsi" w:cstheme="majorHAnsi"/>
        </w:rPr>
        <w:t xml:space="preserve">double logement, etc.) par les entreprises du territoire. </w:t>
      </w:r>
    </w:p>
    <w:p w14:paraId="7AD48C64" w14:textId="48B48E26" w:rsidR="004147C7" w:rsidRPr="00623EF8" w:rsidRDefault="004147C7" w:rsidP="00B510D9">
      <w:pPr>
        <w:jc w:val="both"/>
        <w:rPr>
          <w:rFonts w:asciiTheme="majorHAnsi" w:hAnsiTheme="majorHAnsi" w:cstheme="majorHAnsi"/>
        </w:rPr>
      </w:pPr>
      <w:r w:rsidRPr="00623EF8">
        <w:rPr>
          <w:rFonts w:asciiTheme="majorHAnsi" w:hAnsiTheme="majorHAnsi" w:cstheme="majorHAnsi"/>
        </w:rPr>
        <w:t xml:space="preserve">Ainsi, </w:t>
      </w:r>
      <w:r w:rsidR="00B510D9" w:rsidRPr="00623EF8">
        <w:rPr>
          <w:rFonts w:asciiTheme="majorHAnsi" w:hAnsiTheme="majorHAnsi" w:cstheme="majorHAnsi"/>
        </w:rPr>
        <w:t>l</w:t>
      </w:r>
      <w:r w:rsidRPr="00623EF8">
        <w:rPr>
          <w:rFonts w:asciiTheme="majorHAnsi" w:hAnsiTheme="majorHAnsi" w:cstheme="majorHAnsi"/>
        </w:rPr>
        <w:t>e PETR souhaite engager une réflexion sur la structuration d’un réseau d’hébergements à destination des saisonniers, alternants et stagiaires sur le territoire de Pays Monts et Barrages. La première étape de ce travail consiste à réaliser un</w:t>
      </w:r>
      <w:r w:rsidR="008E0932" w:rsidRPr="00623EF8">
        <w:rPr>
          <w:rFonts w:asciiTheme="majorHAnsi" w:hAnsiTheme="majorHAnsi" w:cstheme="majorHAnsi"/>
        </w:rPr>
        <w:t xml:space="preserve"> diagnostic permettant de </w:t>
      </w:r>
      <w:r w:rsidRPr="00623EF8">
        <w:rPr>
          <w:rFonts w:asciiTheme="majorHAnsi" w:hAnsiTheme="majorHAnsi" w:cstheme="majorHAnsi"/>
        </w:rPr>
        <w:t>quantifier et de qualifier le besoin d’hébergement et, d’autre part, d’étudier les pistes de solutions envisageables</w:t>
      </w:r>
      <w:r w:rsidR="008E0932" w:rsidRPr="00623EF8">
        <w:rPr>
          <w:rFonts w:asciiTheme="majorHAnsi" w:hAnsiTheme="majorHAnsi" w:cstheme="majorHAnsi"/>
        </w:rPr>
        <w:t xml:space="preserve"> sur le territoire.</w:t>
      </w:r>
    </w:p>
    <w:p w14:paraId="55865D5A" w14:textId="6E888503" w:rsidR="004147C7" w:rsidRPr="00623EF8" w:rsidRDefault="00314E08" w:rsidP="004147C7">
      <w:pPr>
        <w:rPr>
          <w:rFonts w:asciiTheme="majorHAnsi" w:hAnsiTheme="majorHAnsi" w:cstheme="majorHAnsi"/>
          <w:b/>
          <w:bCs/>
        </w:rPr>
      </w:pPr>
      <w:r w:rsidRPr="00623EF8">
        <w:rPr>
          <w:rFonts w:asciiTheme="majorHAnsi" w:hAnsiTheme="majorHAnsi" w:cstheme="majorHAnsi"/>
          <w:b/>
          <w:bCs/>
        </w:rPr>
        <w:t>MISSIONS </w:t>
      </w:r>
    </w:p>
    <w:p w14:paraId="4AF69D04" w14:textId="36AB401B" w:rsidR="003A49E0" w:rsidRDefault="00314E08" w:rsidP="00B510D9">
      <w:pPr>
        <w:jc w:val="both"/>
        <w:rPr>
          <w:rFonts w:asciiTheme="majorHAnsi" w:hAnsiTheme="majorHAnsi" w:cstheme="majorHAnsi"/>
        </w:rPr>
      </w:pPr>
      <w:r>
        <w:rPr>
          <w:rFonts w:asciiTheme="majorHAnsi" w:hAnsiTheme="majorHAnsi" w:cstheme="majorHAnsi"/>
        </w:rPr>
        <w:t>- Quantifier</w:t>
      </w:r>
      <w:r w:rsidR="00543A67">
        <w:rPr>
          <w:rFonts w:asciiTheme="majorHAnsi" w:hAnsiTheme="majorHAnsi" w:cstheme="majorHAnsi"/>
        </w:rPr>
        <w:t xml:space="preserve"> </w:t>
      </w:r>
      <w:r>
        <w:rPr>
          <w:rFonts w:asciiTheme="majorHAnsi" w:hAnsiTheme="majorHAnsi" w:cstheme="majorHAnsi"/>
        </w:rPr>
        <w:t>les besoins d’hébergement du public apprentis, saisonniers, stagiaires</w:t>
      </w:r>
      <w:r w:rsidR="003A49E0">
        <w:rPr>
          <w:rFonts w:asciiTheme="majorHAnsi" w:hAnsiTheme="majorHAnsi" w:cstheme="majorHAnsi"/>
        </w:rPr>
        <w:t xml:space="preserve"> : identification du nombre de logements nécessaires à l’accueil de ce public chaque année, de l’intensité des besoins en fonction des périodes de l’année, </w:t>
      </w:r>
      <w:r w:rsidR="00080C9E">
        <w:rPr>
          <w:rFonts w:asciiTheme="majorHAnsi" w:hAnsiTheme="majorHAnsi" w:cstheme="majorHAnsi"/>
        </w:rPr>
        <w:t xml:space="preserve">de leur localisation, </w:t>
      </w:r>
      <w:r w:rsidR="003A49E0">
        <w:rPr>
          <w:rFonts w:asciiTheme="majorHAnsi" w:hAnsiTheme="majorHAnsi" w:cstheme="majorHAnsi"/>
        </w:rPr>
        <w:t>etc.</w:t>
      </w:r>
    </w:p>
    <w:p w14:paraId="51B2B551" w14:textId="044A9785" w:rsidR="00314E08" w:rsidRDefault="003A49E0" w:rsidP="00B510D9">
      <w:pPr>
        <w:jc w:val="both"/>
        <w:rPr>
          <w:rFonts w:asciiTheme="majorHAnsi" w:hAnsiTheme="majorHAnsi" w:cstheme="majorHAnsi"/>
        </w:rPr>
      </w:pPr>
      <w:r>
        <w:rPr>
          <w:rFonts w:asciiTheme="majorHAnsi" w:hAnsiTheme="majorHAnsi" w:cstheme="majorHAnsi"/>
        </w:rPr>
        <w:t xml:space="preserve">=&gt; </w:t>
      </w:r>
      <w:r w:rsidR="00314E08">
        <w:rPr>
          <w:rFonts w:asciiTheme="majorHAnsi" w:hAnsiTheme="majorHAnsi" w:cstheme="majorHAnsi"/>
        </w:rPr>
        <w:t>élaboration d’une trame d’enquête, administration de l’enquêt</w:t>
      </w:r>
      <w:r>
        <w:rPr>
          <w:rFonts w:asciiTheme="majorHAnsi" w:hAnsiTheme="majorHAnsi" w:cstheme="majorHAnsi"/>
        </w:rPr>
        <w:t xml:space="preserve">e auprès des structures employeuses du territoire, </w:t>
      </w:r>
      <w:r w:rsidR="008E0932">
        <w:rPr>
          <w:rFonts w:asciiTheme="majorHAnsi" w:hAnsiTheme="majorHAnsi" w:cstheme="majorHAnsi"/>
        </w:rPr>
        <w:t>analyser et mettre en forme les données collectées</w:t>
      </w:r>
      <w:r>
        <w:rPr>
          <w:rFonts w:asciiTheme="majorHAnsi" w:hAnsiTheme="majorHAnsi" w:cstheme="majorHAnsi"/>
        </w:rPr>
        <w:t>.</w:t>
      </w:r>
    </w:p>
    <w:p w14:paraId="6C79121F" w14:textId="09EF9D61" w:rsidR="003A49E0" w:rsidRDefault="00314E08" w:rsidP="00B510D9">
      <w:pPr>
        <w:jc w:val="both"/>
        <w:rPr>
          <w:rFonts w:asciiTheme="majorHAnsi" w:hAnsiTheme="majorHAnsi" w:cstheme="majorHAnsi"/>
        </w:rPr>
      </w:pPr>
      <w:r>
        <w:rPr>
          <w:rFonts w:asciiTheme="majorHAnsi" w:hAnsiTheme="majorHAnsi" w:cstheme="majorHAnsi"/>
        </w:rPr>
        <w:t>- Qualifier les besoins d’hébergement du public apprentis, saisonniers, stagiaires</w:t>
      </w:r>
      <w:r w:rsidR="003A49E0">
        <w:rPr>
          <w:rFonts w:asciiTheme="majorHAnsi" w:hAnsiTheme="majorHAnsi" w:cstheme="majorHAnsi"/>
        </w:rPr>
        <w:t xml:space="preserve"> : identification des caractéristiques des logements adaptés à ce public (taille, localisation, équipements, </w:t>
      </w:r>
      <w:r w:rsidR="008E0932">
        <w:rPr>
          <w:rFonts w:asciiTheme="majorHAnsi" w:hAnsiTheme="majorHAnsi" w:cstheme="majorHAnsi"/>
        </w:rPr>
        <w:t xml:space="preserve">montant des </w:t>
      </w:r>
      <w:r w:rsidR="003A49E0">
        <w:rPr>
          <w:rFonts w:asciiTheme="majorHAnsi" w:hAnsiTheme="majorHAnsi" w:cstheme="majorHAnsi"/>
        </w:rPr>
        <w:t>loyer</w:t>
      </w:r>
      <w:r w:rsidR="008E0932">
        <w:rPr>
          <w:rFonts w:asciiTheme="majorHAnsi" w:hAnsiTheme="majorHAnsi" w:cstheme="majorHAnsi"/>
        </w:rPr>
        <w:t>s</w:t>
      </w:r>
      <w:r w:rsidR="003A49E0">
        <w:rPr>
          <w:rFonts w:asciiTheme="majorHAnsi" w:hAnsiTheme="majorHAnsi" w:cstheme="majorHAnsi"/>
        </w:rPr>
        <w:t>, services, etc.)</w:t>
      </w:r>
      <w:r w:rsidR="008E0932">
        <w:rPr>
          <w:rFonts w:asciiTheme="majorHAnsi" w:hAnsiTheme="majorHAnsi" w:cstheme="majorHAnsi"/>
        </w:rPr>
        <w:t>.</w:t>
      </w:r>
    </w:p>
    <w:p w14:paraId="6067B749" w14:textId="48754171" w:rsidR="003A49E0" w:rsidRPr="00623EF8" w:rsidRDefault="003A49E0" w:rsidP="00B510D9">
      <w:pPr>
        <w:jc w:val="both"/>
        <w:rPr>
          <w:rFonts w:asciiTheme="majorHAnsi" w:hAnsiTheme="majorHAnsi" w:cstheme="majorHAnsi"/>
        </w:rPr>
      </w:pPr>
      <w:r>
        <w:rPr>
          <w:rFonts w:asciiTheme="majorHAnsi" w:hAnsiTheme="majorHAnsi" w:cstheme="majorHAnsi"/>
        </w:rPr>
        <w:t xml:space="preserve">=&gt; </w:t>
      </w:r>
      <w:r w:rsidR="00314E08">
        <w:rPr>
          <w:rFonts w:asciiTheme="majorHAnsi" w:hAnsiTheme="majorHAnsi" w:cstheme="majorHAnsi"/>
        </w:rPr>
        <w:t>élaboration d’une trame d’enquête, administration de l’enquête</w:t>
      </w:r>
      <w:r>
        <w:rPr>
          <w:rFonts w:asciiTheme="majorHAnsi" w:hAnsiTheme="majorHAnsi" w:cstheme="majorHAnsi"/>
        </w:rPr>
        <w:t xml:space="preserve"> auprès du public cible et des structures employeuses</w:t>
      </w:r>
      <w:r w:rsidR="008E0932">
        <w:rPr>
          <w:rFonts w:asciiTheme="majorHAnsi" w:hAnsiTheme="majorHAnsi" w:cstheme="majorHAnsi"/>
        </w:rPr>
        <w:t>, a</w:t>
      </w:r>
      <w:r w:rsidR="00314E08">
        <w:rPr>
          <w:rFonts w:asciiTheme="majorHAnsi" w:hAnsiTheme="majorHAnsi" w:cstheme="majorHAnsi"/>
        </w:rPr>
        <w:t xml:space="preserve">nalyser et mettre en </w:t>
      </w:r>
      <w:r w:rsidR="00314E08" w:rsidRPr="00623EF8">
        <w:rPr>
          <w:rFonts w:asciiTheme="majorHAnsi" w:hAnsiTheme="majorHAnsi" w:cstheme="majorHAnsi"/>
        </w:rPr>
        <w:t>forme les données collectées</w:t>
      </w:r>
      <w:r w:rsidR="008E0932" w:rsidRPr="00623EF8">
        <w:rPr>
          <w:rFonts w:asciiTheme="majorHAnsi" w:hAnsiTheme="majorHAnsi" w:cstheme="majorHAnsi"/>
        </w:rPr>
        <w:t>.</w:t>
      </w:r>
      <w:r w:rsidR="00314E08" w:rsidRPr="00623EF8">
        <w:rPr>
          <w:rFonts w:asciiTheme="majorHAnsi" w:hAnsiTheme="majorHAnsi" w:cstheme="majorHAnsi"/>
        </w:rPr>
        <w:t xml:space="preserve"> </w:t>
      </w:r>
    </w:p>
    <w:p w14:paraId="144C5E83" w14:textId="5CD3EA11" w:rsidR="003A49E0" w:rsidRPr="00543A67" w:rsidRDefault="003A49E0" w:rsidP="00B510D9">
      <w:pPr>
        <w:jc w:val="both"/>
        <w:rPr>
          <w:rFonts w:asciiTheme="majorHAnsi" w:hAnsiTheme="majorHAnsi" w:cstheme="majorHAnsi"/>
          <w:color w:val="4472C4" w:themeColor="accent1"/>
        </w:rPr>
      </w:pPr>
      <w:r w:rsidRPr="00623EF8">
        <w:rPr>
          <w:rFonts w:asciiTheme="majorHAnsi" w:hAnsiTheme="majorHAnsi" w:cstheme="majorHAnsi"/>
        </w:rPr>
        <w:t xml:space="preserve">- </w:t>
      </w:r>
      <w:r w:rsidR="00B510D9" w:rsidRPr="00623EF8">
        <w:rPr>
          <w:rFonts w:asciiTheme="majorHAnsi" w:hAnsiTheme="majorHAnsi" w:cstheme="majorHAnsi"/>
        </w:rPr>
        <w:t>É</w:t>
      </w:r>
      <w:r w:rsidR="00314E08" w:rsidRPr="00623EF8">
        <w:rPr>
          <w:rFonts w:asciiTheme="majorHAnsi" w:hAnsiTheme="majorHAnsi" w:cstheme="majorHAnsi"/>
        </w:rPr>
        <w:t>tudier les pistes de solutions envisageables</w:t>
      </w:r>
      <w:r w:rsidRPr="00623EF8">
        <w:rPr>
          <w:rFonts w:asciiTheme="majorHAnsi" w:hAnsiTheme="majorHAnsi" w:cstheme="majorHAnsi"/>
        </w:rPr>
        <w:t xml:space="preserve"> en fonction des données issues des enquêtes : quelle typologie </w:t>
      </w:r>
      <w:r w:rsidR="00B510D9" w:rsidRPr="00623EF8">
        <w:rPr>
          <w:rFonts w:asciiTheme="majorHAnsi" w:hAnsiTheme="majorHAnsi" w:cstheme="majorHAnsi"/>
        </w:rPr>
        <w:t xml:space="preserve">est </w:t>
      </w:r>
      <w:r w:rsidRPr="00623EF8">
        <w:rPr>
          <w:rFonts w:asciiTheme="majorHAnsi" w:hAnsiTheme="majorHAnsi" w:cstheme="majorHAnsi"/>
        </w:rPr>
        <w:t xml:space="preserve">la plus adaptée ? quels avantages et inconvénients ? quelles disponibilités sur le territoire ? </w:t>
      </w:r>
    </w:p>
    <w:p w14:paraId="20B9DAD8" w14:textId="01C49FD5" w:rsidR="00314E08" w:rsidRPr="00623EF8" w:rsidRDefault="005D1A00" w:rsidP="00B510D9">
      <w:pPr>
        <w:jc w:val="both"/>
        <w:rPr>
          <w:rFonts w:asciiTheme="majorHAnsi" w:hAnsiTheme="majorHAnsi" w:cstheme="majorHAnsi"/>
        </w:rPr>
      </w:pPr>
      <w:r w:rsidRPr="00623EF8">
        <w:rPr>
          <w:rFonts w:asciiTheme="majorHAnsi" w:hAnsiTheme="majorHAnsi" w:cstheme="majorHAnsi"/>
        </w:rPr>
        <w:t xml:space="preserve">=&gt; benchmarking </w:t>
      </w:r>
      <w:r w:rsidR="008E0932" w:rsidRPr="00623EF8">
        <w:rPr>
          <w:rFonts w:asciiTheme="majorHAnsi" w:hAnsiTheme="majorHAnsi" w:cstheme="majorHAnsi"/>
        </w:rPr>
        <w:t xml:space="preserve">solutions mises en œuvre pour pallier à cette problématique sur d’autres territoires, mise en perspective avec </w:t>
      </w:r>
      <w:r w:rsidR="00B510D9" w:rsidRPr="00623EF8">
        <w:rPr>
          <w:rFonts w:asciiTheme="majorHAnsi" w:hAnsiTheme="majorHAnsi" w:cstheme="majorHAnsi"/>
        </w:rPr>
        <w:t xml:space="preserve">les </w:t>
      </w:r>
      <w:r w:rsidR="008E0932" w:rsidRPr="00623EF8">
        <w:rPr>
          <w:rFonts w:asciiTheme="majorHAnsi" w:hAnsiTheme="majorHAnsi" w:cstheme="majorHAnsi"/>
        </w:rPr>
        <w:t xml:space="preserve">besoins identifiés, identification des solutions les plus adaptées sur le territoire, </w:t>
      </w:r>
      <w:r w:rsidR="00080C9E">
        <w:rPr>
          <w:rFonts w:asciiTheme="majorHAnsi" w:hAnsiTheme="majorHAnsi" w:cstheme="majorHAnsi"/>
        </w:rPr>
        <w:t xml:space="preserve">identification des hébergements vacants susceptibles d’être mobilisés sur le territoire, </w:t>
      </w:r>
      <w:r w:rsidR="008E0932" w:rsidRPr="00623EF8">
        <w:rPr>
          <w:rFonts w:asciiTheme="majorHAnsi" w:hAnsiTheme="majorHAnsi" w:cstheme="majorHAnsi"/>
        </w:rPr>
        <w:t xml:space="preserve">etc. </w:t>
      </w:r>
    </w:p>
    <w:p w14:paraId="386869B1" w14:textId="79C2717F" w:rsidR="00314E08" w:rsidRPr="003A49E0" w:rsidRDefault="00314E08" w:rsidP="00B510D9">
      <w:pPr>
        <w:jc w:val="both"/>
        <w:rPr>
          <w:rFonts w:asciiTheme="majorHAnsi" w:hAnsiTheme="majorHAnsi" w:cstheme="majorHAnsi"/>
          <w:b/>
          <w:bCs/>
        </w:rPr>
      </w:pPr>
      <w:r w:rsidRPr="003A49E0">
        <w:rPr>
          <w:rFonts w:asciiTheme="majorHAnsi" w:hAnsiTheme="majorHAnsi" w:cstheme="majorHAnsi"/>
          <w:b/>
          <w:bCs/>
        </w:rPr>
        <w:lastRenderedPageBreak/>
        <w:t>P</w:t>
      </w:r>
      <w:r w:rsidR="00B510D9">
        <w:rPr>
          <w:rFonts w:asciiTheme="majorHAnsi" w:hAnsiTheme="majorHAnsi" w:cstheme="majorHAnsi"/>
          <w:b/>
          <w:bCs/>
        </w:rPr>
        <w:t>É</w:t>
      </w:r>
      <w:r w:rsidRPr="003A49E0">
        <w:rPr>
          <w:rFonts w:asciiTheme="majorHAnsi" w:hAnsiTheme="majorHAnsi" w:cstheme="majorHAnsi"/>
          <w:b/>
          <w:bCs/>
        </w:rPr>
        <w:t xml:space="preserve">RIODE DE STAGE </w:t>
      </w:r>
    </w:p>
    <w:p w14:paraId="70F8E860" w14:textId="76D2D88B" w:rsidR="00314E08" w:rsidRDefault="00314E08" w:rsidP="00B510D9">
      <w:pPr>
        <w:jc w:val="both"/>
        <w:rPr>
          <w:rFonts w:asciiTheme="majorHAnsi" w:hAnsiTheme="majorHAnsi" w:cstheme="majorHAnsi"/>
        </w:rPr>
      </w:pPr>
      <w:r>
        <w:rPr>
          <w:rFonts w:asciiTheme="majorHAnsi" w:hAnsiTheme="majorHAnsi" w:cstheme="majorHAnsi"/>
        </w:rPr>
        <w:t xml:space="preserve">6 mois à compter de </w:t>
      </w:r>
      <w:r w:rsidR="00623EF8">
        <w:rPr>
          <w:rFonts w:asciiTheme="majorHAnsi" w:hAnsiTheme="majorHAnsi" w:cstheme="majorHAnsi"/>
        </w:rPr>
        <w:t>fin mars</w:t>
      </w:r>
      <w:r>
        <w:rPr>
          <w:rFonts w:asciiTheme="majorHAnsi" w:hAnsiTheme="majorHAnsi" w:cstheme="majorHAnsi"/>
        </w:rPr>
        <w:t xml:space="preserve"> ou début </w:t>
      </w:r>
      <w:r w:rsidR="00623EF8">
        <w:rPr>
          <w:rFonts w:asciiTheme="majorHAnsi" w:hAnsiTheme="majorHAnsi" w:cstheme="majorHAnsi"/>
        </w:rPr>
        <w:t>avril</w:t>
      </w:r>
    </w:p>
    <w:p w14:paraId="7A726DFA" w14:textId="0A710EAB" w:rsidR="00314E08" w:rsidRPr="003A49E0" w:rsidRDefault="00314E08" w:rsidP="00B510D9">
      <w:pPr>
        <w:jc w:val="both"/>
        <w:rPr>
          <w:rFonts w:asciiTheme="majorHAnsi" w:hAnsiTheme="majorHAnsi" w:cstheme="majorHAnsi"/>
          <w:b/>
          <w:bCs/>
        </w:rPr>
      </w:pPr>
      <w:r w:rsidRPr="003A49E0">
        <w:rPr>
          <w:rFonts w:asciiTheme="majorHAnsi" w:hAnsiTheme="majorHAnsi" w:cstheme="majorHAnsi"/>
          <w:b/>
          <w:bCs/>
        </w:rPr>
        <w:t xml:space="preserve">LIEU DE STAGE </w:t>
      </w:r>
    </w:p>
    <w:p w14:paraId="2E4C6DF2" w14:textId="477BC322" w:rsidR="00314E08" w:rsidRDefault="00314E08" w:rsidP="00B510D9">
      <w:pPr>
        <w:jc w:val="both"/>
        <w:rPr>
          <w:rFonts w:asciiTheme="majorHAnsi" w:hAnsiTheme="majorHAnsi" w:cstheme="majorHAnsi"/>
        </w:rPr>
      </w:pPr>
      <w:r>
        <w:rPr>
          <w:rFonts w:asciiTheme="majorHAnsi" w:hAnsiTheme="majorHAnsi" w:cstheme="majorHAnsi"/>
        </w:rPr>
        <w:t xml:space="preserve">PETR du Pays Monts et Barrages </w:t>
      </w:r>
    </w:p>
    <w:p w14:paraId="71F9C238" w14:textId="1467757E" w:rsidR="00314E08" w:rsidRDefault="00314E08" w:rsidP="00B510D9">
      <w:pPr>
        <w:jc w:val="both"/>
        <w:rPr>
          <w:rFonts w:asciiTheme="majorHAnsi" w:hAnsiTheme="majorHAnsi" w:cstheme="majorHAnsi"/>
        </w:rPr>
      </w:pPr>
      <w:r>
        <w:rPr>
          <w:rFonts w:asciiTheme="majorHAnsi" w:hAnsiTheme="majorHAnsi" w:cstheme="majorHAnsi"/>
        </w:rPr>
        <w:t>Le Château</w:t>
      </w:r>
      <w:r w:rsidR="00B510D9">
        <w:rPr>
          <w:rFonts w:asciiTheme="majorHAnsi" w:hAnsiTheme="majorHAnsi" w:cstheme="majorHAnsi"/>
        </w:rPr>
        <w:t xml:space="preserve"> – 1, route du Mont</w:t>
      </w:r>
    </w:p>
    <w:p w14:paraId="0B915376" w14:textId="643D9D0E" w:rsidR="00314E08" w:rsidRDefault="00314E08" w:rsidP="00B510D9">
      <w:pPr>
        <w:jc w:val="both"/>
        <w:rPr>
          <w:rFonts w:asciiTheme="majorHAnsi" w:hAnsiTheme="majorHAnsi" w:cstheme="majorHAnsi"/>
        </w:rPr>
      </w:pPr>
      <w:r>
        <w:rPr>
          <w:rFonts w:asciiTheme="majorHAnsi" w:hAnsiTheme="majorHAnsi" w:cstheme="majorHAnsi"/>
        </w:rPr>
        <w:t>87460 Bujaleuf</w:t>
      </w:r>
    </w:p>
    <w:p w14:paraId="2ABEFFAC" w14:textId="5B324B90" w:rsidR="00314E08" w:rsidRPr="003A49E0" w:rsidRDefault="00314E08" w:rsidP="00B510D9">
      <w:pPr>
        <w:jc w:val="both"/>
        <w:rPr>
          <w:rFonts w:asciiTheme="majorHAnsi" w:hAnsiTheme="majorHAnsi" w:cstheme="majorHAnsi"/>
          <w:b/>
          <w:bCs/>
        </w:rPr>
      </w:pPr>
      <w:r w:rsidRPr="003A49E0">
        <w:rPr>
          <w:rFonts w:asciiTheme="majorHAnsi" w:hAnsiTheme="majorHAnsi" w:cstheme="majorHAnsi"/>
          <w:b/>
          <w:bCs/>
        </w:rPr>
        <w:t xml:space="preserve">CONDITIONS </w:t>
      </w:r>
    </w:p>
    <w:p w14:paraId="3389C7AD" w14:textId="2ACC4287" w:rsidR="00314E08" w:rsidRDefault="00314E08" w:rsidP="00B510D9">
      <w:pPr>
        <w:jc w:val="both"/>
        <w:rPr>
          <w:rFonts w:asciiTheme="majorHAnsi" w:hAnsiTheme="majorHAnsi" w:cstheme="majorHAnsi"/>
        </w:rPr>
      </w:pPr>
      <w:r>
        <w:rPr>
          <w:rFonts w:asciiTheme="majorHAnsi" w:hAnsiTheme="majorHAnsi" w:cstheme="majorHAnsi"/>
        </w:rPr>
        <w:t>Gratification selon la réglementation en vigueur</w:t>
      </w:r>
    </w:p>
    <w:p w14:paraId="7920F45B" w14:textId="0DE90BE5" w:rsidR="00314E08" w:rsidRDefault="00314E08" w:rsidP="00B510D9">
      <w:pPr>
        <w:jc w:val="both"/>
        <w:rPr>
          <w:rFonts w:asciiTheme="majorHAnsi" w:hAnsiTheme="majorHAnsi" w:cstheme="majorHAnsi"/>
        </w:rPr>
      </w:pPr>
      <w:r>
        <w:rPr>
          <w:rFonts w:asciiTheme="majorHAnsi" w:hAnsiTheme="majorHAnsi" w:cstheme="majorHAnsi"/>
        </w:rPr>
        <w:t>Possibilité d’utilisation du véhicule de service mais voiture personnelle requise</w:t>
      </w:r>
    </w:p>
    <w:p w14:paraId="4079FD4C" w14:textId="657D61F5" w:rsidR="00314E08" w:rsidRDefault="00314E08" w:rsidP="00B510D9">
      <w:pPr>
        <w:jc w:val="both"/>
        <w:rPr>
          <w:rFonts w:asciiTheme="majorHAnsi" w:hAnsiTheme="majorHAnsi" w:cstheme="majorHAnsi"/>
        </w:rPr>
      </w:pPr>
      <w:r>
        <w:rPr>
          <w:rFonts w:asciiTheme="majorHAnsi" w:hAnsiTheme="majorHAnsi" w:cstheme="majorHAnsi"/>
        </w:rPr>
        <w:t>Frais de déplacements pris en charge</w:t>
      </w:r>
    </w:p>
    <w:p w14:paraId="08C0C929" w14:textId="36EC997E" w:rsidR="00314E08" w:rsidRPr="003A49E0" w:rsidRDefault="00314E08" w:rsidP="00B510D9">
      <w:pPr>
        <w:jc w:val="both"/>
        <w:rPr>
          <w:rFonts w:asciiTheme="majorHAnsi" w:hAnsiTheme="majorHAnsi" w:cstheme="majorHAnsi"/>
          <w:b/>
          <w:bCs/>
        </w:rPr>
      </w:pPr>
      <w:r w:rsidRPr="003A49E0">
        <w:rPr>
          <w:rFonts w:asciiTheme="majorHAnsi" w:hAnsiTheme="majorHAnsi" w:cstheme="majorHAnsi"/>
          <w:b/>
          <w:bCs/>
        </w:rPr>
        <w:t xml:space="preserve">PROFIL </w:t>
      </w:r>
    </w:p>
    <w:p w14:paraId="2DC94BD2" w14:textId="4F1454CA" w:rsidR="00314E08" w:rsidRDefault="008E0932" w:rsidP="00B510D9">
      <w:pPr>
        <w:jc w:val="both"/>
        <w:rPr>
          <w:rFonts w:asciiTheme="majorHAnsi" w:hAnsiTheme="majorHAnsi" w:cstheme="majorHAnsi"/>
        </w:rPr>
      </w:pPr>
      <w:r>
        <w:rPr>
          <w:rFonts w:asciiTheme="majorHAnsi" w:hAnsiTheme="majorHAnsi" w:cstheme="majorHAnsi"/>
        </w:rPr>
        <w:t>Master (1 ou 2)</w:t>
      </w:r>
      <w:r w:rsidR="00D73795">
        <w:rPr>
          <w:rFonts w:asciiTheme="majorHAnsi" w:hAnsiTheme="majorHAnsi" w:cstheme="majorHAnsi"/>
        </w:rPr>
        <w:t xml:space="preserve"> : </w:t>
      </w:r>
      <w:r w:rsidR="00314E08">
        <w:rPr>
          <w:rFonts w:asciiTheme="majorHAnsi" w:hAnsiTheme="majorHAnsi" w:cstheme="majorHAnsi"/>
        </w:rPr>
        <w:t>gestion des territoire</w:t>
      </w:r>
      <w:r>
        <w:rPr>
          <w:rFonts w:asciiTheme="majorHAnsi" w:hAnsiTheme="majorHAnsi" w:cstheme="majorHAnsi"/>
        </w:rPr>
        <w:t>s</w:t>
      </w:r>
      <w:r w:rsidR="00314E08">
        <w:rPr>
          <w:rFonts w:asciiTheme="majorHAnsi" w:hAnsiTheme="majorHAnsi" w:cstheme="majorHAnsi"/>
        </w:rPr>
        <w:t xml:space="preserve"> et développement local, </w:t>
      </w:r>
      <w:r>
        <w:rPr>
          <w:rFonts w:asciiTheme="majorHAnsi" w:hAnsiTheme="majorHAnsi" w:cstheme="majorHAnsi"/>
        </w:rPr>
        <w:t xml:space="preserve">développement territorial, </w:t>
      </w:r>
      <w:r w:rsidR="00314E08">
        <w:rPr>
          <w:rFonts w:asciiTheme="majorHAnsi" w:hAnsiTheme="majorHAnsi" w:cstheme="majorHAnsi"/>
        </w:rPr>
        <w:t>géographie et développement alternatif des territoire</w:t>
      </w:r>
      <w:r>
        <w:rPr>
          <w:rFonts w:asciiTheme="majorHAnsi" w:hAnsiTheme="majorHAnsi" w:cstheme="majorHAnsi"/>
        </w:rPr>
        <w:t>s,</w:t>
      </w:r>
      <w:r w:rsidR="00314E08">
        <w:rPr>
          <w:rFonts w:asciiTheme="majorHAnsi" w:hAnsiTheme="majorHAnsi" w:cstheme="majorHAnsi"/>
        </w:rPr>
        <w:t xml:space="preserve"> </w:t>
      </w:r>
      <w:r w:rsidR="00C52525">
        <w:rPr>
          <w:rFonts w:asciiTheme="majorHAnsi" w:hAnsiTheme="majorHAnsi" w:cstheme="majorHAnsi"/>
        </w:rPr>
        <w:t>aménagement</w:t>
      </w:r>
      <w:r w:rsidR="00D73795">
        <w:rPr>
          <w:rFonts w:asciiTheme="majorHAnsi" w:hAnsiTheme="majorHAnsi" w:cstheme="majorHAnsi"/>
        </w:rPr>
        <w:t xml:space="preserve"> des territoires, etc.</w:t>
      </w:r>
    </w:p>
    <w:p w14:paraId="5A05A65E" w14:textId="7D112B37" w:rsidR="005F37D6" w:rsidRPr="005F37D6" w:rsidRDefault="005F37D6" w:rsidP="00B510D9">
      <w:pPr>
        <w:jc w:val="both"/>
        <w:rPr>
          <w:rFonts w:asciiTheme="majorHAnsi" w:hAnsiTheme="majorHAnsi" w:cstheme="majorHAnsi"/>
          <w:b/>
          <w:bCs/>
        </w:rPr>
      </w:pPr>
      <w:r w:rsidRPr="005F37D6">
        <w:rPr>
          <w:rFonts w:asciiTheme="majorHAnsi" w:hAnsiTheme="majorHAnsi" w:cstheme="majorHAnsi"/>
          <w:b/>
          <w:bCs/>
        </w:rPr>
        <w:t xml:space="preserve">CONTACT </w:t>
      </w:r>
    </w:p>
    <w:p w14:paraId="21261347" w14:textId="50D601AA" w:rsidR="005F37D6" w:rsidRDefault="005F37D6" w:rsidP="005F37D6">
      <w:pPr>
        <w:jc w:val="both"/>
        <w:rPr>
          <w:rFonts w:asciiTheme="majorHAnsi" w:hAnsiTheme="majorHAnsi" w:cstheme="majorHAnsi"/>
        </w:rPr>
      </w:pPr>
      <w:r>
        <w:rPr>
          <w:rFonts w:asciiTheme="majorHAnsi" w:hAnsiTheme="majorHAnsi" w:cstheme="majorHAnsi"/>
        </w:rPr>
        <w:t xml:space="preserve">Merci d’adresser votre CV et votre lettre de motivation à l’adresse mail suivante : </w:t>
      </w:r>
      <w:hyperlink r:id="rId6" w:history="1">
        <w:r w:rsidRPr="00042D69">
          <w:rPr>
            <w:rStyle w:val="Lienhypertexte"/>
            <w:rFonts w:asciiTheme="majorHAnsi" w:hAnsiTheme="majorHAnsi" w:cstheme="majorHAnsi"/>
          </w:rPr>
          <w:t>paysmontsetbarrages@gmail.com</w:t>
        </w:r>
      </w:hyperlink>
      <w:r>
        <w:rPr>
          <w:rFonts w:asciiTheme="majorHAnsi" w:hAnsiTheme="majorHAnsi" w:cstheme="majorHAnsi"/>
        </w:rPr>
        <w:t xml:space="preserve"> ou par courrier : </w:t>
      </w:r>
    </w:p>
    <w:p w14:paraId="16B3C668" w14:textId="68FAF8F0" w:rsidR="005F37D6" w:rsidRDefault="005F37D6" w:rsidP="005F37D6">
      <w:pPr>
        <w:rPr>
          <w:rFonts w:asciiTheme="majorHAnsi" w:hAnsiTheme="majorHAnsi" w:cstheme="majorHAnsi"/>
        </w:rPr>
      </w:pPr>
      <w:r w:rsidRPr="005F37D6">
        <w:rPr>
          <w:rFonts w:asciiTheme="majorHAnsi" w:hAnsiTheme="majorHAnsi" w:cstheme="majorHAnsi"/>
        </w:rPr>
        <w:t>Pays Monts et Barrages</w:t>
      </w:r>
      <w:r>
        <w:rPr>
          <w:rFonts w:asciiTheme="majorHAnsi" w:hAnsiTheme="majorHAnsi" w:cstheme="majorHAnsi"/>
        </w:rPr>
        <w:br/>
      </w:r>
      <w:r w:rsidRPr="005F37D6">
        <w:rPr>
          <w:rFonts w:asciiTheme="majorHAnsi" w:hAnsiTheme="majorHAnsi" w:cstheme="majorHAnsi"/>
        </w:rPr>
        <w:t>Le Château</w:t>
      </w:r>
      <w:r>
        <w:rPr>
          <w:rFonts w:asciiTheme="majorHAnsi" w:hAnsiTheme="majorHAnsi" w:cstheme="majorHAnsi"/>
        </w:rPr>
        <w:br/>
      </w:r>
      <w:r w:rsidRPr="005F37D6">
        <w:rPr>
          <w:rFonts w:asciiTheme="majorHAnsi" w:hAnsiTheme="majorHAnsi" w:cstheme="majorHAnsi"/>
        </w:rPr>
        <w:t>87460 Bujaleuf</w:t>
      </w:r>
    </w:p>
    <w:p w14:paraId="50141822" w14:textId="77777777" w:rsidR="00314E08" w:rsidRPr="00314E08" w:rsidRDefault="00314E08" w:rsidP="00B510D9">
      <w:pPr>
        <w:jc w:val="both"/>
        <w:rPr>
          <w:rFonts w:asciiTheme="majorHAnsi" w:hAnsiTheme="majorHAnsi" w:cstheme="majorHAnsi"/>
        </w:rPr>
      </w:pPr>
    </w:p>
    <w:sectPr w:rsidR="00314E08" w:rsidRPr="00314E0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0EAC8" w14:textId="77777777" w:rsidR="002E1143" w:rsidRDefault="002E1143" w:rsidP="00AF0C9F">
      <w:pPr>
        <w:spacing w:after="0" w:line="240" w:lineRule="auto"/>
      </w:pPr>
      <w:r>
        <w:separator/>
      </w:r>
    </w:p>
  </w:endnote>
  <w:endnote w:type="continuationSeparator" w:id="0">
    <w:p w14:paraId="5781C6EF" w14:textId="77777777" w:rsidR="002E1143" w:rsidRDefault="002E1143" w:rsidP="00AF0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DAC31" w14:textId="77777777" w:rsidR="002E1143" w:rsidRDefault="002E1143" w:rsidP="00AF0C9F">
      <w:pPr>
        <w:spacing w:after="0" w:line="240" w:lineRule="auto"/>
      </w:pPr>
      <w:r>
        <w:separator/>
      </w:r>
    </w:p>
  </w:footnote>
  <w:footnote w:type="continuationSeparator" w:id="0">
    <w:p w14:paraId="36773060" w14:textId="77777777" w:rsidR="002E1143" w:rsidRDefault="002E1143" w:rsidP="00AF0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2B5E" w14:textId="4EC6E2C7" w:rsidR="00AF0C9F" w:rsidRDefault="00AF0C9F" w:rsidP="00AF0C9F">
    <w:pPr>
      <w:pStyle w:val="En-tte"/>
      <w:jc w:val="center"/>
    </w:pPr>
    <w:r>
      <w:rPr>
        <w:noProof/>
      </w:rPr>
      <w:drawing>
        <wp:inline distT="0" distB="0" distL="0" distR="0" wp14:anchorId="3EF6C95B" wp14:editId="5066320A">
          <wp:extent cx="2455545" cy="1174032"/>
          <wp:effectExtent l="0" t="0" r="1905"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459956" cy="11761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C9F"/>
    <w:rsid w:val="00080C9E"/>
    <w:rsid w:val="00081969"/>
    <w:rsid w:val="002E1143"/>
    <w:rsid w:val="00314E08"/>
    <w:rsid w:val="003304BA"/>
    <w:rsid w:val="003A49E0"/>
    <w:rsid w:val="004147C7"/>
    <w:rsid w:val="004D4AA7"/>
    <w:rsid w:val="00543A67"/>
    <w:rsid w:val="005D1A00"/>
    <w:rsid w:val="005F37D6"/>
    <w:rsid w:val="00623EF8"/>
    <w:rsid w:val="00636FD1"/>
    <w:rsid w:val="00660EA3"/>
    <w:rsid w:val="008E0932"/>
    <w:rsid w:val="00AF0C9F"/>
    <w:rsid w:val="00B510D9"/>
    <w:rsid w:val="00C52525"/>
    <w:rsid w:val="00CE2A02"/>
    <w:rsid w:val="00D73795"/>
    <w:rsid w:val="00EC7302"/>
    <w:rsid w:val="00F378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0D4F7"/>
  <w15:chartTrackingRefBased/>
  <w15:docId w15:val="{017563C9-FF2D-4EFC-9D0A-B723A27D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F0C9F"/>
    <w:pPr>
      <w:tabs>
        <w:tab w:val="center" w:pos="4536"/>
        <w:tab w:val="right" w:pos="9072"/>
      </w:tabs>
      <w:spacing w:after="0" w:line="240" w:lineRule="auto"/>
    </w:pPr>
  </w:style>
  <w:style w:type="character" w:customStyle="1" w:styleId="En-tteCar">
    <w:name w:val="En-tête Car"/>
    <w:basedOn w:val="Policepardfaut"/>
    <w:link w:val="En-tte"/>
    <w:uiPriority w:val="99"/>
    <w:rsid w:val="00AF0C9F"/>
  </w:style>
  <w:style w:type="paragraph" w:styleId="Pieddepage">
    <w:name w:val="footer"/>
    <w:basedOn w:val="Normal"/>
    <w:link w:val="PieddepageCar"/>
    <w:uiPriority w:val="99"/>
    <w:unhideWhenUsed/>
    <w:rsid w:val="00AF0C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0C9F"/>
  </w:style>
  <w:style w:type="character" w:styleId="Lienhypertexte">
    <w:name w:val="Hyperlink"/>
    <w:basedOn w:val="Policepardfaut"/>
    <w:uiPriority w:val="99"/>
    <w:unhideWhenUsed/>
    <w:rsid w:val="005F37D6"/>
    <w:rPr>
      <w:color w:val="0563C1" w:themeColor="hyperlink"/>
      <w:u w:val="single"/>
    </w:rPr>
  </w:style>
  <w:style w:type="character" w:styleId="Mentionnonrsolue">
    <w:name w:val="Unresolved Mention"/>
    <w:basedOn w:val="Policepardfaut"/>
    <w:uiPriority w:val="99"/>
    <w:semiHidden/>
    <w:unhideWhenUsed/>
    <w:rsid w:val="005F3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ysmontsetbarrages@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569</Words>
  <Characters>3132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Pericat Lou</dc:creator>
  <cp:keywords/>
  <dc:description/>
  <cp:lastModifiedBy>Pericat Lou</cp:lastModifiedBy>
  <cp:revision>7</cp:revision>
  <dcterms:created xsi:type="dcterms:W3CDTF">2023-02-14T07:48:00Z</dcterms:created>
  <dcterms:modified xsi:type="dcterms:W3CDTF">2023-02-17T14:08:00Z</dcterms:modified>
</cp:coreProperties>
</file>